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42E7" w14:textId="030DF6BF" w:rsidR="00381151" w:rsidRPr="00B11AEC" w:rsidRDefault="00381151" w:rsidP="00B11AEC">
      <w:pPr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bookmarkStart w:id="0" w:name="OLE_LINK1"/>
      <w:r w:rsidRPr="0038115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Propuesta de Plan de Trabajo</w:t>
      </w:r>
      <w:r w:rsidR="001572F4" w:rsidRPr="00B11AEC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. R</w:t>
      </w:r>
      <w:r w:rsidRPr="0038115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enacer Docente Cartago | 2026–2029</w:t>
      </w:r>
    </w:p>
    <w:p w14:paraId="595B66AF" w14:textId="77777777" w:rsidR="00B11AEC" w:rsidRPr="00381151" w:rsidRDefault="00B11AEC" w:rsidP="00B11AEC">
      <w:pPr>
        <w:rPr>
          <w:rFonts w:ascii="Century Gothic" w:hAnsi="Century Gothic"/>
        </w:rPr>
      </w:pPr>
    </w:p>
    <w:bookmarkEnd w:id="0"/>
    <w:p w14:paraId="77AE29F0" w14:textId="77777777" w:rsidR="001572F4" w:rsidRPr="001572F4" w:rsidRDefault="001572F4" w:rsidP="001572F4">
      <w:pPr>
        <w:spacing w:line="360" w:lineRule="auto"/>
        <w:ind w:left="-709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572F4">
        <w:rPr>
          <w:rFonts w:ascii="Arial" w:eastAsia="Times New Roman" w:hAnsi="Arial" w:cs="Arial"/>
          <w:kern w:val="0"/>
          <w:lang w:eastAsia="es-MX"/>
          <w14:ligatures w14:val="none"/>
        </w:rPr>
        <w:t>La propuesta de Renacer Docente Cartago se orienta a fortalecer la atención, el bienestar y el desarrollo profesional de las personas colegiadas de la región Cartago–Los Santos, mediante acciones concretas, responsables y cercanas.</w:t>
      </w:r>
    </w:p>
    <w:p w14:paraId="6F8BCA08" w14:textId="77777777" w:rsidR="001572F4" w:rsidRPr="001572F4" w:rsidRDefault="001572F4" w:rsidP="001572F4">
      <w:pPr>
        <w:spacing w:line="360" w:lineRule="auto"/>
        <w:ind w:left="-709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572F4">
        <w:rPr>
          <w:rFonts w:ascii="Arial" w:eastAsia="Times New Roman" w:hAnsi="Arial" w:cs="Arial"/>
          <w:kern w:val="0"/>
          <w:lang w:eastAsia="es-MX"/>
          <w14:ligatures w14:val="none"/>
        </w:rPr>
        <w:t>Nos comprometemos a mejorar el espacio físico de atención al colegiado en las oficinas regionales, garantizando condiciones adecuadas de privacidad, confidencialidad y resguardo de la información, que permitan una atención digna y respetuosa.</w:t>
      </w:r>
    </w:p>
    <w:p w14:paraId="60D279D5" w14:textId="254E501C" w:rsidR="001572F4" w:rsidRPr="001572F4" w:rsidRDefault="001572F4" w:rsidP="001572F4">
      <w:pPr>
        <w:spacing w:line="360" w:lineRule="auto"/>
        <w:ind w:left="-709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572F4">
        <w:rPr>
          <w:rFonts w:ascii="Arial" w:eastAsia="Times New Roman" w:hAnsi="Arial" w:cs="Arial"/>
          <w:kern w:val="0"/>
          <w:lang w:eastAsia="es-MX"/>
          <w14:ligatures w14:val="none"/>
        </w:rPr>
        <w:t xml:space="preserve">Impulsaremos </w:t>
      </w:r>
      <w:r w:rsidR="002215B1">
        <w:rPr>
          <w:rFonts w:ascii="Arial" w:eastAsia="Times New Roman" w:hAnsi="Arial" w:cs="Arial"/>
          <w:kern w:val="0"/>
          <w:lang w:eastAsia="es-MX"/>
          <w14:ligatures w14:val="none"/>
        </w:rPr>
        <w:t>jornadas</w:t>
      </w:r>
      <w:r w:rsidRPr="001572F4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 capacitación docente, enfocados en el desarrollo de habilidades y competencias necesarias para el crecimiento laboral y profesional, así como en la actualización frente a los retos actuales del sistema educativo.</w:t>
      </w:r>
    </w:p>
    <w:p w14:paraId="0598D3FF" w14:textId="77777777" w:rsidR="001572F4" w:rsidRPr="001572F4" w:rsidRDefault="001572F4" w:rsidP="001572F4">
      <w:pPr>
        <w:spacing w:line="360" w:lineRule="auto"/>
        <w:ind w:left="-709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572F4">
        <w:rPr>
          <w:rFonts w:ascii="Arial" w:eastAsia="Times New Roman" w:hAnsi="Arial" w:cs="Arial"/>
          <w:kern w:val="0"/>
          <w:lang w:eastAsia="es-MX"/>
          <w14:ligatures w14:val="none"/>
        </w:rPr>
        <w:t>Promoveremos espacios de discusión serios y fundamentados sobre la realidad social, económica y política del sector docente, abordando temas sensibles como la sobrecarga laboral, el salario global versus el salario compuesto y el acceso al desarrollo tecnológico, con el fin de generar análisis críticos y propuestas que fortalezcan la labor docente y su impacto en la comunidad local y nacional.</w:t>
      </w:r>
    </w:p>
    <w:p w14:paraId="53099B87" w14:textId="050F4AA5" w:rsidR="001572F4" w:rsidRPr="001572F4" w:rsidRDefault="001572F4" w:rsidP="001572F4">
      <w:pPr>
        <w:spacing w:line="360" w:lineRule="auto"/>
        <w:ind w:left="-709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572F4">
        <w:rPr>
          <w:rFonts w:ascii="Arial" w:eastAsia="Times New Roman" w:hAnsi="Arial" w:cs="Arial"/>
          <w:kern w:val="0"/>
          <w:lang w:eastAsia="es-MX"/>
          <w14:ligatures w14:val="none"/>
        </w:rPr>
        <w:t xml:space="preserve">Trabajaremos por la mejora integral del Centro de Recreo de COLYPRO 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>de</w:t>
      </w:r>
      <w:r w:rsidRPr="001572F4">
        <w:rPr>
          <w:rFonts w:ascii="Arial" w:eastAsia="Times New Roman" w:hAnsi="Arial" w:cs="Arial"/>
          <w:kern w:val="0"/>
          <w:lang w:eastAsia="es-MX"/>
          <w14:ligatures w14:val="none"/>
        </w:rPr>
        <w:t xml:space="preserve"> COT, potenciándolo como un espacio de desarrollo cultural, físico, profesional, personal y familiar, así como por el establecimiento de alianzas público-privadas que contribuyan a mejorar las condiciones de acceso, especialmente ante las limitaciones de la infraestructura vial.</w:t>
      </w:r>
    </w:p>
    <w:p w14:paraId="32A0653B" w14:textId="77777777" w:rsidR="001572F4" w:rsidRPr="001572F4" w:rsidRDefault="001572F4" w:rsidP="001572F4">
      <w:pPr>
        <w:spacing w:line="360" w:lineRule="auto"/>
        <w:ind w:left="-709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572F4">
        <w:rPr>
          <w:rFonts w:ascii="Arial" w:eastAsia="Times New Roman" w:hAnsi="Arial" w:cs="Arial"/>
          <w:kern w:val="0"/>
          <w:lang w:eastAsia="es-MX"/>
          <w14:ligatures w14:val="none"/>
        </w:rPr>
        <w:t>Nos comprometemos a atender con prontitud, objetividad y responsabilidad las necesidades de los colegiados en asuntos laborales y profesionales, fortaleciendo un modelo de atención directa, cercana y accesible, con especial énfasis en la zona de Los Santos.</w:t>
      </w:r>
    </w:p>
    <w:p w14:paraId="4E586472" w14:textId="77777777" w:rsidR="001572F4" w:rsidRPr="001572F4" w:rsidRDefault="001572F4" w:rsidP="001572F4">
      <w:pPr>
        <w:spacing w:line="360" w:lineRule="auto"/>
        <w:ind w:left="-709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572F4">
        <w:rPr>
          <w:rFonts w:ascii="Arial" w:eastAsia="Times New Roman" w:hAnsi="Arial" w:cs="Arial"/>
          <w:kern w:val="0"/>
          <w:lang w:eastAsia="es-MX"/>
          <w14:ligatures w14:val="none"/>
        </w:rPr>
        <w:t>Asimismo, velaremos por la correcta ejecución e inversión de los recursos, asegurando que las actividades, materiales o beneficios se otorguen en igualdad de condiciones a todos los colegiados.</w:t>
      </w:r>
    </w:p>
    <w:p w14:paraId="3012455A" w14:textId="77777777" w:rsidR="001572F4" w:rsidRPr="001572F4" w:rsidRDefault="001572F4" w:rsidP="001572F4">
      <w:pPr>
        <w:spacing w:line="360" w:lineRule="auto"/>
        <w:ind w:left="-709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572F4">
        <w:rPr>
          <w:rFonts w:ascii="Arial" w:eastAsia="Times New Roman" w:hAnsi="Arial" w:cs="Arial"/>
          <w:kern w:val="0"/>
          <w:lang w:eastAsia="es-MX"/>
          <w14:ligatures w14:val="none"/>
        </w:rPr>
        <w:t>Finalmente, promoveremos actividades culturales y de esparcimiento que favorezcan la salud mental y el bienestar integral del personal docente de la región Cartago–Los Santos, reconociendo la importancia del equilibrio entre la vida laboral, personal y familiar.</w:t>
      </w:r>
    </w:p>
    <w:p w14:paraId="0807504C" w14:textId="77777777" w:rsidR="00BC536D" w:rsidRPr="001572F4" w:rsidRDefault="00BC536D" w:rsidP="00381151">
      <w:pPr>
        <w:jc w:val="both"/>
        <w:rPr>
          <w:rFonts w:ascii="Arial" w:hAnsi="Arial" w:cs="Arial"/>
        </w:rPr>
      </w:pPr>
    </w:p>
    <w:sectPr w:rsidR="00BC536D" w:rsidRPr="001572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80516"/>
    <w:multiLevelType w:val="multilevel"/>
    <w:tmpl w:val="AE9E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87A55"/>
    <w:multiLevelType w:val="multilevel"/>
    <w:tmpl w:val="CA58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95BC2"/>
    <w:multiLevelType w:val="multilevel"/>
    <w:tmpl w:val="C414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90915"/>
    <w:multiLevelType w:val="multilevel"/>
    <w:tmpl w:val="327C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D0B0B"/>
    <w:multiLevelType w:val="multilevel"/>
    <w:tmpl w:val="A958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51"/>
    <w:rsid w:val="0012132B"/>
    <w:rsid w:val="001572F4"/>
    <w:rsid w:val="002215B1"/>
    <w:rsid w:val="00381151"/>
    <w:rsid w:val="004715DC"/>
    <w:rsid w:val="0078468E"/>
    <w:rsid w:val="009A3848"/>
    <w:rsid w:val="009D6FCA"/>
    <w:rsid w:val="00B11AEC"/>
    <w:rsid w:val="00BC536D"/>
    <w:rsid w:val="00F70816"/>
    <w:rsid w:val="00FF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8FA7"/>
  <w15:chartTrackingRefBased/>
  <w15:docId w15:val="{50137BE0-EF90-BC4B-A4E8-BDE7E226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1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81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81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1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1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11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11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11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11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1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381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381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11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11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11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11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11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11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11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1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11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1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11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11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11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11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1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11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1151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3811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115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nfasis">
    <w:name w:val="Emphasis"/>
    <w:basedOn w:val="Fuentedeprrafopredeter"/>
    <w:uiPriority w:val="20"/>
    <w:qFormat/>
    <w:rsid w:val="003811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Serrano Guillen</dc:creator>
  <cp:keywords/>
  <dc:description/>
  <cp:lastModifiedBy>Jicsa  Jenkins Carmona</cp:lastModifiedBy>
  <cp:revision>2</cp:revision>
  <dcterms:created xsi:type="dcterms:W3CDTF">2026-02-10T17:24:00Z</dcterms:created>
  <dcterms:modified xsi:type="dcterms:W3CDTF">2026-02-10T17:24:00Z</dcterms:modified>
</cp:coreProperties>
</file>